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E7" w:rsidRPr="00692C87" w:rsidRDefault="000414E7" w:rsidP="00692C87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692C87">
        <w:rPr>
          <w:rFonts w:ascii="Arial" w:hAnsi="Arial" w:cs="Arial"/>
          <w:b/>
          <w:bCs/>
          <w:sz w:val="40"/>
          <w:szCs w:val="40"/>
        </w:rPr>
        <w:t>Matthew Santaniello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21 Meetinghouse Lane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Marshfield, MA 02050</w:t>
      </w:r>
    </w:p>
    <w:p w:rsidR="000414E7" w:rsidRPr="00AD16A2" w:rsidRDefault="00187E9F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mjs/santaniello@gmail.com</w:t>
      </w:r>
      <w:r w:rsidR="000414E7" w:rsidRPr="00AD16A2">
        <w:rPr>
          <w:rFonts w:ascii="Arial" w:hAnsi="Arial" w:cs="Arial"/>
          <w:b/>
          <w:sz w:val="20"/>
          <w:szCs w:val="20"/>
        </w:rPr>
        <w:t xml:space="preserve"> - 781.254.0055</w:t>
      </w: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2BE8" w:rsidRPr="00AD16A2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6A2">
        <w:rPr>
          <w:rFonts w:ascii="Arial" w:hAnsi="Arial" w:cs="Arial"/>
          <w:sz w:val="24"/>
          <w:szCs w:val="24"/>
        </w:rPr>
        <w:t>EDUCA</w:t>
      </w:r>
      <w:r w:rsidR="00FD1C8C">
        <w:rPr>
          <w:rFonts w:ascii="Arial" w:hAnsi="Arial" w:cs="Arial"/>
          <w:sz w:val="24"/>
          <w:szCs w:val="24"/>
        </w:rPr>
        <w:t>T</w:t>
      </w:r>
      <w:r w:rsidRPr="00AD16A2">
        <w:rPr>
          <w:rFonts w:ascii="Arial" w:hAnsi="Arial" w:cs="Arial"/>
          <w:sz w:val="24"/>
          <w:szCs w:val="24"/>
        </w:rPr>
        <w:t>ION</w:t>
      </w:r>
    </w:p>
    <w:p w:rsidR="005D2BE8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Associate in Applied Science in Criminal Justice</w:t>
      </w:r>
    </w:p>
    <w:p w:rsidR="005D2BE8" w:rsidRPr="000414E7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7E9F">
        <w:rPr>
          <w:rFonts w:ascii="Arial" w:hAnsi="Arial" w:cs="Arial"/>
          <w:b/>
          <w:sz w:val="20"/>
          <w:szCs w:val="20"/>
        </w:rPr>
        <w:t>Southern Maine Community College</w:t>
      </w:r>
      <w:r w:rsidRPr="000414E7">
        <w:rPr>
          <w:rFonts w:ascii="Arial" w:hAnsi="Arial" w:cs="Arial"/>
          <w:sz w:val="20"/>
          <w:szCs w:val="20"/>
        </w:rPr>
        <w:t xml:space="preserve"> - South Portland, ME</w:t>
      </w:r>
    </w:p>
    <w:p w:rsidR="005D2BE8" w:rsidRPr="000414E7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September 2013 to December 2016</w:t>
      </w:r>
    </w:p>
    <w:p w:rsidR="005D2BE8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D2BE8" w:rsidRPr="000414E7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7E9F">
        <w:rPr>
          <w:rFonts w:ascii="Arial" w:hAnsi="Arial" w:cs="Arial"/>
          <w:b/>
          <w:sz w:val="20"/>
          <w:szCs w:val="20"/>
        </w:rPr>
        <w:t>Cape Cod Community College</w:t>
      </w:r>
      <w:r w:rsidRPr="000414E7">
        <w:rPr>
          <w:rFonts w:ascii="Arial" w:hAnsi="Arial" w:cs="Arial"/>
          <w:sz w:val="20"/>
          <w:szCs w:val="20"/>
        </w:rPr>
        <w:t xml:space="preserve"> - Barnstable, MA</w:t>
      </w:r>
    </w:p>
    <w:p w:rsidR="005D2BE8" w:rsidRPr="000414E7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2012 to 2013</w:t>
      </w:r>
    </w:p>
    <w:p w:rsidR="005D2BE8" w:rsidRDefault="005D2BE8" w:rsidP="005D2B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414E7" w:rsidRPr="00AD16A2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6A2">
        <w:rPr>
          <w:rFonts w:ascii="Arial" w:hAnsi="Arial" w:cs="Arial"/>
          <w:sz w:val="24"/>
          <w:szCs w:val="24"/>
        </w:rPr>
        <w:t>WORK EXPERIENCE</w:t>
      </w:r>
    </w:p>
    <w:p w:rsid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color w:val="000000"/>
          <w:sz w:val="21"/>
          <w:szCs w:val="21"/>
        </w:rPr>
      </w:pPr>
      <w:r>
        <w:rPr>
          <w:rFonts w:ascii="DejaVuSans-Bold" w:hAnsi="DejaVuSans-Bold" w:cs="DejaVuSans-Bold"/>
          <w:b/>
          <w:bCs/>
          <w:color w:val="000000"/>
          <w:sz w:val="21"/>
          <w:szCs w:val="21"/>
        </w:rPr>
        <w:t>Force Protection Officer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7E9F">
        <w:rPr>
          <w:rFonts w:ascii="Arial" w:hAnsi="Arial" w:cs="Arial"/>
          <w:b/>
          <w:sz w:val="20"/>
          <w:szCs w:val="20"/>
        </w:rPr>
        <w:t>Andrews International Inc</w:t>
      </w:r>
      <w:r w:rsidRPr="00187E9F">
        <w:rPr>
          <w:rFonts w:ascii="Arial" w:hAnsi="Arial" w:cs="Arial"/>
          <w:b/>
          <w:color w:val="666666"/>
          <w:sz w:val="20"/>
          <w:szCs w:val="20"/>
        </w:rPr>
        <w:t>.</w:t>
      </w:r>
      <w:r w:rsidRPr="00187E9F">
        <w:rPr>
          <w:rFonts w:ascii="Arial" w:hAnsi="Arial" w:cs="Arial"/>
          <w:color w:val="666666"/>
          <w:sz w:val="20"/>
          <w:szCs w:val="20"/>
        </w:rPr>
        <w:t xml:space="preserve"> </w:t>
      </w:r>
      <w:r w:rsidRPr="00187E9F">
        <w:rPr>
          <w:rFonts w:ascii="Arial" w:hAnsi="Arial" w:cs="Arial"/>
          <w:sz w:val="20"/>
          <w:szCs w:val="20"/>
        </w:rPr>
        <w:t>- a U.S. Security Company - Burbank, CA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87E9F">
        <w:rPr>
          <w:rFonts w:ascii="Arial" w:hAnsi="Arial" w:cs="Arial"/>
          <w:sz w:val="20"/>
          <w:szCs w:val="20"/>
        </w:rPr>
        <w:t>August 2017 to Present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7E9F">
        <w:rPr>
          <w:rFonts w:ascii="Arial" w:hAnsi="Arial" w:cs="Arial"/>
          <w:color w:val="000000"/>
          <w:sz w:val="20"/>
          <w:szCs w:val="20"/>
        </w:rPr>
        <w:t>Armed guard at Joint Ba</w:t>
      </w:r>
      <w:r>
        <w:rPr>
          <w:rFonts w:ascii="Arial" w:hAnsi="Arial" w:cs="Arial"/>
          <w:color w:val="000000"/>
          <w:sz w:val="20"/>
          <w:szCs w:val="20"/>
        </w:rPr>
        <w:t>se Cape Cod's security check-in</w:t>
      </w:r>
      <w:r w:rsidRPr="00187E9F">
        <w:rPr>
          <w:rFonts w:ascii="Arial" w:hAnsi="Arial" w:cs="Arial"/>
          <w:color w:val="000000"/>
          <w:sz w:val="20"/>
          <w:szCs w:val="20"/>
        </w:rPr>
        <w:t>.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7E9F">
        <w:rPr>
          <w:rFonts w:ascii="Arial" w:hAnsi="Arial" w:cs="Arial"/>
          <w:color w:val="000000"/>
          <w:sz w:val="20"/>
          <w:szCs w:val="20"/>
        </w:rPr>
        <w:t>Worked a variety of force protection/security posts to include installation security positions,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7E9F">
        <w:rPr>
          <w:rFonts w:ascii="Arial" w:hAnsi="Arial" w:cs="Arial"/>
          <w:color w:val="000000"/>
          <w:sz w:val="20"/>
          <w:szCs w:val="20"/>
        </w:rPr>
        <w:t>vehicle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7E9F">
        <w:rPr>
          <w:rFonts w:ascii="Arial" w:hAnsi="Arial" w:cs="Arial"/>
          <w:color w:val="000000"/>
          <w:sz w:val="20"/>
          <w:szCs w:val="20"/>
        </w:rPr>
        <w:t>access control points and day pass center management.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87E9F">
        <w:rPr>
          <w:rFonts w:ascii="Arial" w:hAnsi="Arial" w:cs="Arial"/>
          <w:color w:val="000000"/>
          <w:sz w:val="20"/>
          <w:szCs w:val="20"/>
        </w:rPr>
        <w:t>Duties and responsibilities included access control, facility security, force protection and anti-terrorism.</w:t>
      </w:r>
    </w:p>
    <w:p w:rsidR="00187E9F" w:rsidRPr="00187E9F" w:rsidRDefault="00187E9F" w:rsidP="00187E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87E9F">
        <w:rPr>
          <w:rFonts w:ascii="Arial" w:hAnsi="Arial" w:cs="Arial"/>
          <w:color w:val="000000"/>
          <w:sz w:val="20"/>
          <w:szCs w:val="20"/>
        </w:rPr>
        <w:t>Trained in use of force, fire arms proficiency, basic jurisprudence, fire safety, first aid and CPR/AED.</w:t>
      </w:r>
    </w:p>
    <w:p w:rsidR="00187E9F" w:rsidRDefault="00187E9F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Warehouse Picker-</w:t>
      </w:r>
      <w:r w:rsidR="00692C87">
        <w:rPr>
          <w:rFonts w:ascii="Arial" w:hAnsi="Arial" w:cs="Arial"/>
          <w:b/>
          <w:bCs/>
          <w:sz w:val="21"/>
          <w:szCs w:val="21"/>
        </w:rPr>
        <w:t>Fulfillment</w:t>
      </w:r>
      <w:r>
        <w:rPr>
          <w:rFonts w:ascii="Arial" w:hAnsi="Arial" w:cs="Arial"/>
          <w:b/>
          <w:bCs/>
          <w:sz w:val="21"/>
          <w:szCs w:val="21"/>
        </w:rPr>
        <w:t xml:space="preserve"> Specialist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ABB Optical Group - Marshfie</w:t>
      </w:r>
      <w:r w:rsidR="00790B31">
        <w:rPr>
          <w:rFonts w:ascii="Arial" w:hAnsi="Arial" w:cs="Arial"/>
          <w:sz w:val="20"/>
          <w:szCs w:val="20"/>
        </w:rPr>
        <w:t>ld, MA - May 2015 to August 2015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Summer job</w:t>
      </w: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Assembler/Production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All American Pewter - Pembroke, MA - July 2013 to August 2013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14E7" w:rsidRPr="00AD16A2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D16A2">
        <w:rPr>
          <w:rFonts w:ascii="Arial" w:hAnsi="Arial" w:cs="Arial"/>
          <w:sz w:val="24"/>
          <w:szCs w:val="24"/>
        </w:rPr>
        <w:t>CERTIFICATIONS/LICENSES</w:t>
      </w:r>
    </w:p>
    <w:p w:rsidR="00383C5C" w:rsidRDefault="00383C5C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 </w:t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Large Capacity License to Carry Firearms – Commonwealth of Massachusetts</w:t>
      </w:r>
    </w:p>
    <w:p w:rsidR="00383C5C" w:rsidRPr="00383C5C" w:rsidRDefault="00383C5C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3C5C">
        <w:rPr>
          <w:rFonts w:ascii="Arial" w:hAnsi="Arial" w:cs="Arial"/>
          <w:b/>
          <w:sz w:val="18"/>
          <w:szCs w:val="18"/>
        </w:rPr>
        <w:t>Date of Issue</w:t>
      </w:r>
      <w:r w:rsidRPr="00383C5C">
        <w:rPr>
          <w:rFonts w:ascii="Arial" w:hAnsi="Arial" w:cs="Arial"/>
          <w:sz w:val="18"/>
          <w:szCs w:val="18"/>
        </w:rPr>
        <w:t xml:space="preserve"> March 24, 2016  </w:t>
      </w:r>
      <w:r w:rsidRPr="00383C5C">
        <w:rPr>
          <w:rFonts w:ascii="Arial" w:hAnsi="Arial" w:cs="Arial"/>
          <w:b/>
          <w:sz w:val="18"/>
          <w:szCs w:val="18"/>
        </w:rPr>
        <w:t>Expiration Date</w:t>
      </w:r>
      <w:r w:rsidRPr="00383C5C">
        <w:rPr>
          <w:rFonts w:ascii="Arial" w:hAnsi="Arial" w:cs="Arial"/>
          <w:sz w:val="18"/>
          <w:szCs w:val="18"/>
        </w:rPr>
        <w:t xml:space="preserve"> July 7, 2021</w:t>
      </w: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1211B" w:rsidRDefault="00D1211B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Special Police Officer (SPO) Training Certificate - William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Cloran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Academy, Boston, MA</w:t>
      </w:r>
    </w:p>
    <w:p w:rsidR="00D1211B" w:rsidRPr="000414E7" w:rsidRDefault="00D1211B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June 2017</w:t>
      </w:r>
    </w:p>
    <w:p w:rsidR="00D1211B" w:rsidRPr="000414E7" w:rsidRDefault="00D1211B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100 hours for Unarmed Security Personnel</w:t>
      </w:r>
    </w:p>
    <w:p w:rsidR="00D1211B" w:rsidRDefault="00D1211B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Topics include: CPR; Basic First Aid; Introduction to the Criminal Justice System; Constitutional Law; Criminal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Law; Domestic Violence; Juvenile Issues; Oral Communications; Community Policing; Cultural Diversity; Crisis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Intervention; Drugs and Alcohol Abuse; Court Room Testimony; Report Writing; Interviews and Interrogation;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Use of force; PC Spray; Terrorism risk issues facing the Security Officer and Supervisor; Boston Police Rule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400-400A which is the Boston PC's general rules and regulations for all Boston's SPO's.</w:t>
      </w:r>
    </w:p>
    <w:p w:rsidR="00AD16A2" w:rsidRDefault="00AD16A2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16A2" w:rsidRPr="00AD16A2" w:rsidRDefault="00AD16A2" w:rsidP="00D121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Heartsaver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CPR AED –</w:t>
      </w:r>
      <w:r>
        <w:rPr>
          <w:rFonts w:ascii="Arial" w:hAnsi="Arial" w:cs="Arial"/>
          <w:sz w:val="20"/>
          <w:szCs w:val="20"/>
        </w:rPr>
        <w:t xml:space="preserve"> Issue Date 05/31/2017 – Renewal Date 05-2019</w:t>
      </w:r>
    </w:p>
    <w:p w:rsidR="00D1211B" w:rsidRDefault="00D1211B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Tactical Emergency Casual Care Technician - National Association of Emergency</w:t>
      </w: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Medical Technicians (NAEMT)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March 2017 to March 2021</w:t>
      </w:r>
    </w:p>
    <w:p w:rsidR="000414E7" w:rsidRP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414E7">
        <w:rPr>
          <w:rFonts w:ascii="Arial" w:hAnsi="Arial" w:cs="Arial"/>
          <w:sz w:val="20"/>
          <w:szCs w:val="20"/>
        </w:rPr>
        <w:t>This 16 hour course covered topics designed to decrease preventable death in the tactical situation. Topics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include: Hemorrhage control; surgical airway control and needle decompression; strategies for treating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wounded responders in threatening environments; caring for pediatric patients; and techniques for dragging</w:t>
      </w:r>
      <w:r>
        <w:rPr>
          <w:rFonts w:ascii="Arial" w:hAnsi="Arial" w:cs="Arial"/>
          <w:sz w:val="20"/>
          <w:szCs w:val="20"/>
        </w:rPr>
        <w:t xml:space="preserve"> </w:t>
      </w:r>
      <w:r w:rsidRPr="000414E7">
        <w:rPr>
          <w:rFonts w:ascii="Arial" w:hAnsi="Arial" w:cs="Arial"/>
          <w:sz w:val="20"/>
          <w:szCs w:val="20"/>
        </w:rPr>
        <w:t>and carrying victims to safety.</w:t>
      </w:r>
    </w:p>
    <w:p w:rsidR="000414E7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14E7" w:rsidRPr="00AD16A2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D16A2">
        <w:rPr>
          <w:rFonts w:ascii="Arial" w:hAnsi="Arial" w:cs="Arial"/>
          <w:sz w:val="24"/>
          <w:szCs w:val="24"/>
        </w:rPr>
        <w:t>ADDITIONAL INFORMATION</w:t>
      </w:r>
    </w:p>
    <w:p w:rsidR="00AD16A2" w:rsidRDefault="00AD16A2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4E7" w:rsidRPr="00AD16A2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16A2">
        <w:rPr>
          <w:rFonts w:ascii="Arial" w:hAnsi="Arial" w:cs="Arial"/>
          <w:b/>
          <w:sz w:val="20"/>
          <w:szCs w:val="20"/>
        </w:rPr>
        <w:t>2012 to Present Boy Scout Leader for Troop 101 Marshfield, MA</w:t>
      </w:r>
    </w:p>
    <w:p w:rsidR="001A57FE" w:rsidRPr="00AD16A2" w:rsidRDefault="001A57FE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4E7" w:rsidRPr="00AD16A2" w:rsidRDefault="000414E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16A2">
        <w:rPr>
          <w:rFonts w:ascii="Arial" w:hAnsi="Arial" w:cs="Arial"/>
          <w:b/>
          <w:sz w:val="20"/>
          <w:szCs w:val="20"/>
        </w:rPr>
        <w:t>September 2013 Marshfield Rod and Gun Club Member</w:t>
      </w:r>
    </w:p>
    <w:p w:rsidR="00692C87" w:rsidRPr="00AD16A2" w:rsidRDefault="00692C87" w:rsidP="000414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14E7" w:rsidRPr="00AD16A2" w:rsidRDefault="000414E7" w:rsidP="000414E7">
      <w:pPr>
        <w:rPr>
          <w:b/>
          <w:sz w:val="24"/>
          <w:szCs w:val="24"/>
        </w:rPr>
      </w:pPr>
      <w:r w:rsidRPr="00AD16A2">
        <w:rPr>
          <w:rFonts w:ascii="Arial" w:hAnsi="Arial" w:cs="Arial"/>
          <w:b/>
          <w:sz w:val="20"/>
          <w:szCs w:val="20"/>
        </w:rPr>
        <w:t>November 2011 Eagle Scout - Troop 101 Marshfield, MA</w:t>
      </w:r>
    </w:p>
    <w:sectPr w:rsidR="000414E7" w:rsidRPr="00AD16A2" w:rsidSect="00187E9F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E7"/>
    <w:rsid w:val="000414E7"/>
    <w:rsid w:val="001757DA"/>
    <w:rsid w:val="00187E9F"/>
    <w:rsid w:val="001A57FE"/>
    <w:rsid w:val="0032279E"/>
    <w:rsid w:val="00383C5C"/>
    <w:rsid w:val="003F2BA0"/>
    <w:rsid w:val="005D2BE8"/>
    <w:rsid w:val="00692C87"/>
    <w:rsid w:val="00790B31"/>
    <w:rsid w:val="00A16058"/>
    <w:rsid w:val="00AD16A2"/>
    <w:rsid w:val="00BD1DDD"/>
    <w:rsid w:val="00D1211B"/>
    <w:rsid w:val="00F40484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CAA73-5D5F-4AF6-8C9D-7C45DFB7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Santaniello</dc:creator>
  <cp:keywords/>
  <dc:description/>
  <cp:lastModifiedBy>Lisa Santaniello</cp:lastModifiedBy>
  <cp:revision>2</cp:revision>
  <cp:lastPrinted>2017-06-13T18:49:00Z</cp:lastPrinted>
  <dcterms:created xsi:type="dcterms:W3CDTF">2018-04-19T20:46:00Z</dcterms:created>
  <dcterms:modified xsi:type="dcterms:W3CDTF">2018-04-19T20:46:00Z</dcterms:modified>
</cp:coreProperties>
</file>